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61" w:rsidRDefault="008D0F61">
      <w:r>
        <w:t>от 21.02.2018</w:t>
      </w:r>
    </w:p>
    <w:p w:rsidR="008D0F61" w:rsidRDefault="008D0F61"/>
    <w:p w:rsidR="008D0F61" w:rsidRDefault="008D0F6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D0F61" w:rsidRDefault="008D0F61">
      <w:r>
        <w:t>Закрытое акционерное общество «ПРОЕКТНО-ТЕХНОЛОГИЧЕСКИЙ ИНСТИТУТ «ТАТПРОМТЕХПРОЕКТ» ИНН 1659030513</w:t>
      </w:r>
    </w:p>
    <w:p w:rsidR="008D0F61" w:rsidRDefault="008D0F61">
      <w:r>
        <w:t>Общество с ограниченной ответственностью «ЭнергоРешение» ИНН 3325007445</w:t>
      </w:r>
    </w:p>
    <w:p w:rsidR="008D0F61" w:rsidRDefault="008D0F61">
      <w:r>
        <w:t>Акционерное общество «Элевел Инженер» ИНН 5001112612</w:t>
      </w:r>
    </w:p>
    <w:p w:rsidR="008D0F61" w:rsidRDefault="008D0F61">
      <w:r>
        <w:t>Общество с ограниченной ответственностью «ЭнергоГазПроект» ИНН 5902179718</w:t>
      </w:r>
    </w:p>
    <w:p w:rsidR="008D0F61" w:rsidRDefault="008D0F61">
      <w:r>
        <w:t>Общество с ограниченной ответственностью «Группа Компаний Линк» ИНН 7017155037</w:t>
      </w:r>
    </w:p>
    <w:p w:rsidR="008D0F61" w:rsidRDefault="008D0F61">
      <w:r>
        <w:t>Общество с ограниченной ответственностью «Гипростройматериалы» ИНН 7701418906</w:t>
      </w:r>
    </w:p>
    <w:p w:rsidR="008D0F61" w:rsidRDefault="008D0F61">
      <w:r>
        <w:t>Общество с ограниченной ответственностью «Головной институт по проектированию и строительству» ИНН 7706422254</w:t>
      </w:r>
    </w:p>
    <w:p w:rsidR="008D0F61" w:rsidRDefault="008D0F61">
      <w:r>
        <w:t>Общество с ограниченной ответственностью «МосДемонтажИнжиниринг» ИНН 7706802320</w:t>
      </w:r>
    </w:p>
    <w:p w:rsidR="008D0F61" w:rsidRDefault="008D0F61">
      <w:r>
        <w:t>Общество с ограниченной ответственностью «КомплексСтройпроект» ИНН 7713713416</w:t>
      </w:r>
    </w:p>
    <w:p w:rsidR="008D0F61" w:rsidRDefault="008D0F61">
      <w:r>
        <w:t>Общество с ограниченной ответственностью «ИНТЕГРАТОР ПРОЕКТ» ИНН 7718535774</w:t>
      </w:r>
    </w:p>
    <w:p w:rsidR="008D0F61" w:rsidRDefault="008D0F61">
      <w:r>
        <w:t>Общество с ограниченной ответственностью «ГАЗТЕПЛОМОНТАЖ» ИНН 7724350468</w:t>
      </w:r>
    </w:p>
    <w:p w:rsidR="008D0F61" w:rsidRDefault="008D0F61">
      <w:r>
        <w:t>Общество с ограниченной ответственностью «Стример» ИНН 7811474477</w:t>
      </w:r>
    </w:p>
    <w:p w:rsidR="008D0F61" w:rsidRDefault="008D0F61">
      <w:r>
        <w:t>Общество с ограниченной ответственностью «Цитрин» ИНН 7811538346</w:t>
      </w:r>
    </w:p>
    <w:p w:rsidR="008D0F61" w:rsidRDefault="008D0F61">
      <w:r>
        <w:t>Общество с ограниченной ответственностью «Фарадей Инжиниринг» ИНН 7811562483</w:t>
      </w:r>
    </w:p>
    <w:p w:rsidR="008D0F61" w:rsidRDefault="008D0F61">
      <w:r>
        <w:t>Общество с ограниченной ответственностью «АйБиКон» ИНН 7840318708</w:t>
      </w:r>
    </w:p>
    <w:p w:rsidR="008D0F61" w:rsidRDefault="008D0F61">
      <w:r>
        <w:t>Общество с ограниченной ответственностью «Инженерная компания «Балтика» ИНН 7840448305</w:t>
      </w:r>
    </w:p>
    <w:p w:rsidR="008D0F61" w:rsidRDefault="008D0F61">
      <w:r>
        <w:t>Индивидуальный предприниматель Красулин Алексей Анатольевич ИНН 910600002057</w:t>
      </w:r>
    </w:p>
    <w:p w:rsidR="008D0F61" w:rsidRDefault="008D0F61">
      <w:r>
        <w:t>Общество с ограниченной ответственностью «КОНТУР ПРОЕКТ» ИНН 9709023854</w:t>
      </w:r>
    </w:p>
    <w:p w:rsidR="008D0F61" w:rsidRDefault="008D0F6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D0F61"/>
    <w:rsid w:val="00045D12"/>
    <w:rsid w:val="0052439B"/>
    <w:rsid w:val="008D0F6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